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369" w:rsidRDefault="00572769" w:rsidP="00572769">
      <w:pPr>
        <w:jc w:val="center"/>
        <w:rPr>
          <w:rFonts w:ascii="Times New Roman" w:hAnsi="Times New Roman" w:cs="Times New Roman"/>
          <w:b/>
        </w:rPr>
      </w:pPr>
      <w:r w:rsidRPr="00572769">
        <w:rPr>
          <w:rFonts w:ascii="Times New Roman" w:hAnsi="Times New Roman" w:cs="Times New Roman"/>
          <w:b/>
        </w:rPr>
        <w:t>Цены (тарифы) на услуги субъектов естественных монополий, в отношении которых применяется государственное регулирование</w:t>
      </w:r>
      <w:r>
        <w:rPr>
          <w:rFonts w:ascii="Times New Roman" w:hAnsi="Times New Roman" w:cs="Times New Roman"/>
          <w:b/>
        </w:rPr>
        <w:t>.</w:t>
      </w:r>
    </w:p>
    <w:p w:rsidR="00572769" w:rsidRDefault="00F7467F" w:rsidP="0057276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ИП Кацман В.В.</w:t>
      </w:r>
      <w:r w:rsidR="00572769">
        <w:rPr>
          <w:rFonts w:ascii="Times New Roman" w:hAnsi="Times New Roman" w:cs="Times New Roman"/>
        </w:rPr>
        <w:t xml:space="preserve"> 2014 год.</w:t>
      </w:r>
    </w:p>
    <w:tbl>
      <w:tblPr>
        <w:tblStyle w:val="a3"/>
        <w:tblW w:w="14709" w:type="dxa"/>
        <w:tblLook w:val="04A0"/>
      </w:tblPr>
      <w:tblGrid>
        <w:gridCol w:w="639"/>
        <w:gridCol w:w="3013"/>
        <w:gridCol w:w="1843"/>
        <w:gridCol w:w="2693"/>
        <w:gridCol w:w="1439"/>
        <w:gridCol w:w="1275"/>
        <w:gridCol w:w="3807"/>
      </w:tblGrid>
      <w:tr w:rsidR="008A692D" w:rsidTr="00C17E21">
        <w:tc>
          <w:tcPr>
            <w:tcW w:w="639" w:type="dxa"/>
            <w:vAlign w:val="center"/>
          </w:tcPr>
          <w:p w:rsidR="008A692D" w:rsidRDefault="008A692D" w:rsidP="00572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13" w:type="dxa"/>
            <w:vAlign w:val="center"/>
          </w:tcPr>
          <w:p w:rsidR="008A692D" w:rsidRDefault="008A692D" w:rsidP="00572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843" w:type="dxa"/>
            <w:vAlign w:val="center"/>
          </w:tcPr>
          <w:p w:rsidR="008A692D" w:rsidRDefault="008A692D" w:rsidP="00572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2693" w:type="dxa"/>
            <w:vAlign w:val="center"/>
          </w:tcPr>
          <w:p w:rsidR="008A692D" w:rsidRDefault="008A692D" w:rsidP="00572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тарифа</w:t>
            </w:r>
          </w:p>
        </w:tc>
        <w:tc>
          <w:tcPr>
            <w:tcW w:w="1439" w:type="dxa"/>
            <w:vAlign w:val="center"/>
          </w:tcPr>
          <w:p w:rsidR="008A692D" w:rsidRDefault="008A692D" w:rsidP="00572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5" w:type="dxa"/>
            <w:vAlign w:val="center"/>
          </w:tcPr>
          <w:p w:rsidR="008A692D" w:rsidRDefault="008A692D" w:rsidP="00572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ставки</w:t>
            </w:r>
          </w:p>
        </w:tc>
        <w:tc>
          <w:tcPr>
            <w:tcW w:w="3807" w:type="dxa"/>
            <w:vAlign w:val="center"/>
          </w:tcPr>
          <w:p w:rsidR="008A692D" w:rsidRDefault="008A692D" w:rsidP="00572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опубликования</w:t>
            </w:r>
          </w:p>
          <w:p w:rsidR="008A692D" w:rsidRDefault="008A692D" w:rsidP="00572769">
            <w:pPr>
              <w:jc w:val="center"/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Приказа РЭК</w:t>
            </w:r>
          </w:p>
        </w:tc>
      </w:tr>
      <w:tr w:rsidR="00794B6E" w:rsidTr="00C17E21">
        <w:tc>
          <w:tcPr>
            <w:tcW w:w="639" w:type="dxa"/>
            <w:vMerge w:val="restart"/>
            <w:vAlign w:val="center"/>
          </w:tcPr>
          <w:p w:rsidR="00794B6E" w:rsidRPr="00572769" w:rsidRDefault="00794B6E" w:rsidP="00572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3" w:type="dxa"/>
            <w:vMerge w:val="restart"/>
            <w:vAlign w:val="center"/>
          </w:tcPr>
          <w:p w:rsidR="00794B6E" w:rsidRPr="00572769" w:rsidRDefault="00794B6E" w:rsidP="008A692D">
            <w:pPr>
              <w:rPr>
                <w:rFonts w:ascii="Times New Roman" w:hAnsi="Times New Roman" w:cs="Times New Roman"/>
              </w:rPr>
            </w:pPr>
            <w:r w:rsidRPr="00572769">
              <w:rPr>
                <w:rFonts w:ascii="Times New Roman" w:hAnsi="Times New Roman" w:cs="Times New Roman"/>
              </w:rPr>
              <w:t>Оказание услуг по передаче электрической энергии</w:t>
            </w:r>
          </w:p>
        </w:tc>
        <w:tc>
          <w:tcPr>
            <w:tcW w:w="1843" w:type="dxa"/>
            <w:vMerge w:val="restart"/>
            <w:vAlign w:val="center"/>
          </w:tcPr>
          <w:p w:rsidR="00794B6E" w:rsidRDefault="00794B6E" w:rsidP="00572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01.01.2014г – 30.06.2014г</w:t>
            </w:r>
          </w:p>
        </w:tc>
        <w:tc>
          <w:tcPr>
            <w:tcW w:w="2693" w:type="dxa"/>
            <w:vAlign w:val="center"/>
          </w:tcPr>
          <w:p w:rsidR="00794B6E" w:rsidRDefault="00794B6E" w:rsidP="008A6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Одноставочный</w:t>
            </w:r>
          </w:p>
        </w:tc>
        <w:tc>
          <w:tcPr>
            <w:tcW w:w="1439" w:type="dxa"/>
            <w:vAlign w:val="center"/>
          </w:tcPr>
          <w:p w:rsidR="00794B6E" w:rsidRDefault="00794B6E" w:rsidP="00572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руб./МВтч</w:t>
            </w:r>
          </w:p>
        </w:tc>
        <w:tc>
          <w:tcPr>
            <w:tcW w:w="1275" w:type="dxa"/>
            <w:vAlign w:val="center"/>
          </w:tcPr>
          <w:p w:rsidR="00794B6E" w:rsidRDefault="00F7467F" w:rsidP="00572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1018,15</w:t>
            </w:r>
          </w:p>
        </w:tc>
        <w:tc>
          <w:tcPr>
            <w:tcW w:w="3807" w:type="dxa"/>
            <w:vAlign w:val="center"/>
          </w:tcPr>
          <w:p w:rsidR="00794B6E" w:rsidRPr="00AA763B" w:rsidRDefault="00794B6E" w:rsidP="008A692D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Приказ РЭК № 602/74 от 27.12.2013г</w:t>
            </w:r>
          </w:p>
          <w:p w:rsidR="00794B6E" w:rsidRDefault="00794B6E" w:rsidP="008A692D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(http://rec.omskportal.ru/)</w:t>
            </w:r>
          </w:p>
        </w:tc>
      </w:tr>
      <w:tr w:rsidR="00794B6E" w:rsidTr="00C17E21">
        <w:tc>
          <w:tcPr>
            <w:tcW w:w="639" w:type="dxa"/>
            <w:vMerge/>
            <w:vAlign w:val="center"/>
          </w:tcPr>
          <w:p w:rsidR="00794B6E" w:rsidRDefault="00794B6E" w:rsidP="005727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vMerge/>
            <w:vAlign w:val="center"/>
          </w:tcPr>
          <w:p w:rsidR="00794B6E" w:rsidRPr="00572769" w:rsidRDefault="00794B6E" w:rsidP="008A6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794B6E" w:rsidRDefault="00794B6E" w:rsidP="005727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794B6E" w:rsidRDefault="00794B6E" w:rsidP="008A6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Двухставочный:</w:t>
            </w:r>
          </w:p>
        </w:tc>
        <w:tc>
          <w:tcPr>
            <w:tcW w:w="1439" w:type="dxa"/>
            <w:vAlign w:val="center"/>
          </w:tcPr>
          <w:p w:rsidR="00794B6E" w:rsidRDefault="00794B6E" w:rsidP="005727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794B6E" w:rsidRDefault="00794B6E" w:rsidP="005727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  <w:vAlign w:val="center"/>
          </w:tcPr>
          <w:p w:rsidR="00794B6E" w:rsidRPr="00AA763B" w:rsidRDefault="00794B6E" w:rsidP="008A692D">
            <w:pPr>
              <w:rPr>
                <w:rFonts w:ascii="Times New Roman" w:hAnsi="Times New Roman" w:cs="Times New Roman"/>
              </w:rPr>
            </w:pPr>
          </w:p>
        </w:tc>
      </w:tr>
      <w:tr w:rsidR="00794B6E" w:rsidTr="00C17E21">
        <w:tc>
          <w:tcPr>
            <w:tcW w:w="639" w:type="dxa"/>
            <w:vMerge/>
            <w:vAlign w:val="center"/>
          </w:tcPr>
          <w:p w:rsidR="00794B6E" w:rsidRDefault="00794B6E" w:rsidP="005727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vMerge/>
            <w:vAlign w:val="center"/>
          </w:tcPr>
          <w:p w:rsidR="00794B6E" w:rsidRPr="00572769" w:rsidRDefault="00794B6E" w:rsidP="008A6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794B6E" w:rsidRDefault="00794B6E" w:rsidP="005727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794B6E" w:rsidRDefault="00794B6E" w:rsidP="008A6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Ставка на содержание электрических сетей</w:t>
            </w:r>
          </w:p>
        </w:tc>
        <w:tc>
          <w:tcPr>
            <w:tcW w:w="1439" w:type="dxa"/>
            <w:vAlign w:val="center"/>
          </w:tcPr>
          <w:p w:rsidR="00794B6E" w:rsidRDefault="00794B6E" w:rsidP="00572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руб./МВт в месяц</w:t>
            </w:r>
          </w:p>
        </w:tc>
        <w:tc>
          <w:tcPr>
            <w:tcW w:w="1275" w:type="dxa"/>
            <w:vAlign w:val="center"/>
          </w:tcPr>
          <w:p w:rsidR="00794B6E" w:rsidRDefault="00F7467F" w:rsidP="00572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274084,51</w:t>
            </w:r>
          </w:p>
        </w:tc>
        <w:tc>
          <w:tcPr>
            <w:tcW w:w="3807" w:type="dxa"/>
            <w:vMerge w:val="restart"/>
            <w:vAlign w:val="center"/>
          </w:tcPr>
          <w:p w:rsidR="00794B6E" w:rsidRPr="00AA763B" w:rsidRDefault="00794B6E" w:rsidP="00234B03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Приказ РЭК № 602/74 от 27.12.2013г</w:t>
            </w:r>
          </w:p>
          <w:p w:rsidR="00794B6E" w:rsidRPr="00AA763B" w:rsidRDefault="00794B6E" w:rsidP="00234B03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(http://rec.omskportal.ru/)</w:t>
            </w:r>
          </w:p>
        </w:tc>
      </w:tr>
      <w:tr w:rsidR="00794B6E" w:rsidTr="00C17E21">
        <w:tc>
          <w:tcPr>
            <w:tcW w:w="639" w:type="dxa"/>
            <w:vMerge/>
            <w:vAlign w:val="center"/>
          </w:tcPr>
          <w:p w:rsidR="00794B6E" w:rsidRDefault="00794B6E" w:rsidP="005727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vMerge/>
            <w:vAlign w:val="center"/>
          </w:tcPr>
          <w:p w:rsidR="00794B6E" w:rsidRPr="00572769" w:rsidRDefault="00794B6E" w:rsidP="008A6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794B6E" w:rsidRDefault="00794B6E" w:rsidP="005727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794B6E" w:rsidRDefault="00794B6E" w:rsidP="008A6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Ставка на оплату технологического расхода (потерь) электроэнергии на ее передачу</w:t>
            </w:r>
          </w:p>
        </w:tc>
        <w:tc>
          <w:tcPr>
            <w:tcW w:w="1439" w:type="dxa"/>
            <w:vAlign w:val="center"/>
          </w:tcPr>
          <w:p w:rsidR="00794B6E" w:rsidRDefault="00794B6E" w:rsidP="00572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руб./МВтч</w:t>
            </w:r>
          </w:p>
        </w:tc>
        <w:tc>
          <w:tcPr>
            <w:tcW w:w="1275" w:type="dxa"/>
            <w:vAlign w:val="center"/>
          </w:tcPr>
          <w:p w:rsidR="00794B6E" w:rsidRDefault="00F7467F" w:rsidP="00572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95,88</w:t>
            </w:r>
          </w:p>
        </w:tc>
        <w:tc>
          <w:tcPr>
            <w:tcW w:w="3807" w:type="dxa"/>
            <w:vMerge/>
            <w:vAlign w:val="center"/>
          </w:tcPr>
          <w:p w:rsidR="00794B6E" w:rsidRPr="00AA763B" w:rsidRDefault="00794B6E" w:rsidP="008A692D">
            <w:pPr>
              <w:rPr>
                <w:rFonts w:ascii="Times New Roman" w:hAnsi="Times New Roman" w:cs="Times New Roman"/>
              </w:rPr>
            </w:pPr>
          </w:p>
        </w:tc>
      </w:tr>
      <w:tr w:rsidR="00794B6E" w:rsidTr="00C17E21">
        <w:tc>
          <w:tcPr>
            <w:tcW w:w="639" w:type="dxa"/>
            <w:vMerge/>
            <w:vAlign w:val="center"/>
          </w:tcPr>
          <w:p w:rsidR="00794B6E" w:rsidRDefault="00794B6E" w:rsidP="005727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vMerge/>
            <w:vAlign w:val="center"/>
          </w:tcPr>
          <w:p w:rsidR="00794B6E" w:rsidRPr="00572769" w:rsidRDefault="00794B6E" w:rsidP="008A6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94B6E" w:rsidRDefault="00794B6E" w:rsidP="00572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01.07.2014г – 31.12.2014г</w:t>
            </w:r>
          </w:p>
        </w:tc>
        <w:tc>
          <w:tcPr>
            <w:tcW w:w="2693" w:type="dxa"/>
            <w:vAlign w:val="center"/>
          </w:tcPr>
          <w:p w:rsidR="00794B6E" w:rsidRDefault="00794B6E" w:rsidP="00965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Одноставочный</w:t>
            </w:r>
          </w:p>
        </w:tc>
        <w:tc>
          <w:tcPr>
            <w:tcW w:w="1439" w:type="dxa"/>
            <w:vAlign w:val="center"/>
          </w:tcPr>
          <w:p w:rsidR="00794B6E" w:rsidRDefault="00794B6E" w:rsidP="00965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руб./МВтч</w:t>
            </w:r>
          </w:p>
        </w:tc>
        <w:tc>
          <w:tcPr>
            <w:tcW w:w="1275" w:type="dxa"/>
            <w:vAlign w:val="center"/>
          </w:tcPr>
          <w:p w:rsidR="00794B6E" w:rsidRDefault="00F7467F" w:rsidP="00572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885,65</w:t>
            </w:r>
          </w:p>
        </w:tc>
        <w:tc>
          <w:tcPr>
            <w:tcW w:w="3807" w:type="dxa"/>
            <w:vAlign w:val="center"/>
          </w:tcPr>
          <w:p w:rsidR="00794B6E" w:rsidRPr="00AA763B" w:rsidRDefault="00794B6E" w:rsidP="00234B03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Приказ РЭК № 602/74 от 27.12.2013г</w:t>
            </w:r>
          </w:p>
          <w:p w:rsidR="00794B6E" w:rsidRPr="00AA763B" w:rsidRDefault="00794B6E" w:rsidP="00234B03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(http://rec.omskportal.ru/)</w:t>
            </w:r>
          </w:p>
        </w:tc>
      </w:tr>
      <w:tr w:rsidR="00794B6E" w:rsidTr="00C17E21">
        <w:tc>
          <w:tcPr>
            <w:tcW w:w="639" w:type="dxa"/>
            <w:vMerge/>
            <w:vAlign w:val="center"/>
          </w:tcPr>
          <w:p w:rsidR="00794B6E" w:rsidRDefault="00794B6E" w:rsidP="005727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vMerge/>
            <w:vAlign w:val="center"/>
          </w:tcPr>
          <w:p w:rsidR="00794B6E" w:rsidRPr="00572769" w:rsidRDefault="00794B6E" w:rsidP="008A6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794B6E" w:rsidRDefault="00794B6E" w:rsidP="005727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794B6E" w:rsidRDefault="00794B6E" w:rsidP="00965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Двухставочный:</w:t>
            </w:r>
          </w:p>
        </w:tc>
        <w:tc>
          <w:tcPr>
            <w:tcW w:w="1439" w:type="dxa"/>
            <w:vAlign w:val="center"/>
          </w:tcPr>
          <w:p w:rsidR="00794B6E" w:rsidRDefault="00794B6E" w:rsidP="00965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794B6E" w:rsidRDefault="00794B6E" w:rsidP="005727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  <w:vAlign w:val="center"/>
          </w:tcPr>
          <w:p w:rsidR="00794B6E" w:rsidRPr="00AA763B" w:rsidRDefault="00794B6E" w:rsidP="008A692D">
            <w:pPr>
              <w:rPr>
                <w:rFonts w:ascii="Times New Roman" w:hAnsi="Times New Roman" w:cs="Times New Roman"/>
              </w:rPr>
            </w:pPr>
          </w:p>
        </w:tc>
      </w:tr>
      <w:tr w:rsidR="00794B6E" w:rsidTr="00C17E21">
        <w:tc>
          <w:tcPr>
            <w:tcW w:w="639" w:type="dxa"/>
            <w:vMerge/>
            <w:vAlign w:val="center"/>
          </w:tcPr>
          <w:p w:rsidR="00794B6E" w:rsidRDefault="00794B6E" w:rsidP="005727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vMerge/>
            <w:vAlign w:val="center"/>
          </w:tcPr>
          <w:p w:rsidR="00794B6E" w:rsidRPr="00572769" w:rsidRDefault="00794B6E" w:rsidP="008A6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794B6E" w:rsidRDefault="00794B6E" w:rsidP="005727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794B6E" w:rsidRDefault="00794B6E" w:rsidP="00965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Ставка на содержание электрических сетей</w:t>
            </w:r>
          </w:p>
        </w:tc>
        <w:tc>
          <w:tcPr>
            <w:tcW w:w="1439" w:type="dxa"/>
            <w:vAlign w:val="center"/>
          </w:tcPr>
          <w:p w:rsidR="00794B6E" w:rsidRDefault="00794B6E" w:rsidP="00965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руб./МВт в месяц</w:t>
            </w:r>
          </w:p>
        </w:tc>
        <w:tc>
          <w:tcPr>
            <w:tcW w:w="1275" w:type="dxa"/>
            <w:vAlign w:val="center"/>
          </w:tcPr>
          <w:p w:rsidR="00794B6E" w:rsidRDefault="00F7467F" w:rsidP="00572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224467,14</w:t>
            </w:r>
          </w:p>
        </w:tc>
        <w:tc>
          <w:tcPr>
            <w:tcW w:w="3807" w:type="dxa"/>
            <w:vMerge w:val="restart"/>
            <w:vAlign w:val="center"/>
          </w:tcPr>
          <w:p w:rsidR="00794B6E" w:rsidRPr="00AA763B" w:rsidRDefault="00794B6E" w:rsidP="00234B03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Приказ РЭК № 602/74 от 27.12.2013г</w:t>
            </w:r>
          </w:p>
          <w:p w:rsidR="00794B6E" w:rsidRPr="00AA763B" w:rsidRDefault="00794B6E" w:rsidP="00234B03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(http://rec.omskportal.ru/)</w:t>
            </w:r>
          </w:p>
        </w:tc>
      </w:tr>
      <w:tr w:rsidR="00794B6E" w:rsidTr="00C17E21">
        <w:tc>
          <w:tcPr>
            <w:tcW w:w="639" w:type="dxa"/>
            <w:vMerge/>
            <w:vAlign w:val="center"/>
          </w:tcPr>
          <w:p w:rsidR="00794B6E" w:rsidRDefault="00794B6E" w:rsidP="005727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vMerge/>
            <w:vAlign w:val="center"/>
          </w:tcPr>
          <w:p w:rsidR="00794B6E" w:rsidRPr="00572769" w:rsidRDefault="00794B6E" w:rsidP="008A6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794B6E" w:rsidRDefault="00794B6E" w:rsidP="005727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794B6E" w:rsidRDefault="00794B6E" w:rsidP="00965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Ставка на оплату технологического расхода (потерь) электроэнергии на ее передачу</w:t>
            </w:r>
          </w:p>
        </w:tc>
        <w:tc>
          <w:tcPr>
            <w:tcW w:w="1439" w:type="dxa"/>
            <w:vAlign w:val="center"/>
          </w:tcPr>
          <w:p w:rsidR="00794B6E" w:rsidRDefault="00794B6E" w:rsidP="00572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руб./МВтч</w:t>
            </w:r>
          </w:p>
        </w:tc>
        <w:tc>
          <w:tcPr>
            <w:tcW w:w="1275" w:type="dxa"/>
            <w:vAlign w:val="center"/>
          </w:tcPr>
          <w:p w:rsidR="00794B6E" w:rsidRDefault="00F7467F" w:rsidP="00572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100,57</w:t>
            </w:r>
          </w:p>
        </w:tc>
        <w:tc>
          <w:tcPr>
            <w:tcW w:w="3807" w:type="dxa"/>
            <w:vMerge/>
            <w:vAlign w:val="center"/>
          </w:tcPr>
          <w:p w:rsidR="00794B6E" w:rsidRPr="00AA763B" w:rsidRDefault="00794B6E" w:rsidP="008A692D">
            <w:pPr>
              <w:rPr>
                <w:rFonts w:ascii="Times New Roman" w:hAnsi="Times New Roman" w:cs="Times New Roman"/>
              </w:rPr>
            </w:pPr>
          </w:p>
        </w:tc>
      </w:tr>
      <w:tr w:rsidR="00794B6E" w:rsidTr="00C17E21">
        <w:tc>
          <w:tcPr>
            <w:tcW w:w="639" w:type="dxa"/>
            <w:vMerge/>
            <w:vAlign w:val="center"/>
          </w:tcPr>
          <w:p w:rsidR="00794B6E" w:rsidRDefault="00794B6E" w:rsidP="005727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vMerge/>
            <w:vAlign w:val="center"/>
          </w:tcPr>
          <w:p w:rsidR="00794B6E" w:rsidRPr="00572769" w:rsidRDefault="00794B6E" w:rsidP="008A6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94B6E" w:rsidRDefault="00794B6E" w:rsidP="00572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01.07.2014г – </w:t>
            </w:r>
          </w:p>
          <w:p w:rsidR="00794B6E" w:rsidRDefault="00794B6E" w:rsidP="00572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31.12.2014г</w:t>
            </w:r>
          </w:p>
        </w:tc>
        <w:tc>
          <w:tcPr>
            <w:tcW w:w="2693" w:type="dxa"/>
            <w:vAlign w:val="center"/>
          </w:tcPr>
          <w:p w:rsidR="00794B6E" w:rsidRDefault="00794B6E" w:rsidP="00965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Одноставочный</w:t>
            </w:r>
          </w:p>
        </w:tc>
        <w:tc>
          <w:tcPr>
            <w:tcW w:w="1439" w:type="dxa"/>
            <w:vAlign w:val="center"/>
          </w:tcPr>
          <w:p w:rsidR="00794B6E" w:rsidRDefault="00794B6E" w:rsidP="00965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руб./МВтч</w:t>
            </w:r>
          </w:p>
        </w:tc>
        <w:tc>
          <w:tcPr>
            <w:tcW w:w="1275" w:type="dxa"/>
            <w:vAlign w:val="center"/>
          </w:tcPr>
          <w:p w:rsidR="00794B6E" w:rsidRDefault="00F7467F" w:rsidP="00572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862,11</w:t>
            </w:r>
          </w:p>
        </w:tc>
        <w:tc>
          <w:tcPr>
            <w:tcW w:w="3807" w:type="dxa"/>
            <w:vAlign w:val="center"/>
          </w:tcPr>
          <w:p w:rsidR="00794B6E" w:rsidRDefault="00794B6E" w:rsidP="008A692D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Приказ РЭК № </w:t>
            </w:r>
            <w:r>
              <w:rPr>
                <w:rFonts w:ascii="Times New Roman" w:hAnsi="Times New Roman" w:cs="Times New Roman"/>
              </w:rPr>
              <w:t>86/26 от 27.06.2014г</w:t>
            </w:r>
          </w:p>
          <w:p w:rsidR="00794B6E" w:rsidRPr="00AA763B" w:rsidRDefault="00794B6E" w:rsidP="008A692D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(http://rec.omskportal.ru/)</w:t>
            </w:r>
          </w:p>
        </w:tc>
      </w:tr>
      <w:tr w:rsidR="00794B6E" w:rsidTr="00C17E21">
        <w:tc>
          <w:tcPr>
            <w:tcW w:w="639" w:type="dxa"/>
            <w:vMerge/>
            <w:vAlign w:val="center"/>
          </w:tcPr>
          <w:p w:rsidR="00794B6E" w:rsidRDefault="00794B6E" w:rsidP="005727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vMerge/>
            <w:vAlign w:val="center"/>
          </w:tcPr>
          <w:p w:rsidR="00794B6E" w:rsidRPr="00572769" w:rsidRDefault="00794B6E" w:rsidP="008A6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794B6E" w:rsidRDefault="00794B6E" w:rsidP="005727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794B6E" w:rsidRDefault="00794B6E" w:rsidP="00965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Двухставочный:</w:t>
            </w:r>
          </w:p>
        </w:tc>
        <w:tc>
          <w:tcPr>
            <w:tcW w:w="1439" w:type="dxa"/>
            <w:vAlign w:val="center"/>
          </w:tcPr>
          <w:p w:rsidR="00794B6E" w:rsidRDefault="00794B6E" w:rsidP="00965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794B6E" w:rsidRDefault="00794B6E" w:rsidP="005727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  <w:vAlign w:val="center"/>
          </w:tcPr>
          <w:p w:rsidR="00794B6E" w:rsidRPr="00AA763B" w:rsidRDefault="00794B6E" w:rsidP="008A692D">
            <w:pPr>
              <w:rPr>
                <w:rFonts w:ascii="Times New Roman" w:hAnsi="Times New Roman" w:cs="Times New Roman"/>
              </w:rPr>
            </w:pPr>
          </w:p>
        </w:tc>
      </w:tr>
      <w:tr w:rsidR="00794B6E" w:rsidTr="00C17E21">
        <w:tc>
          <w:tcPr>
            <w:tcW w:w="639" w:type="dxa"/>
            <w:vMerge/>
            <w:vAlign w:val="center"/>
          </w:tcPr>
          <w:p w:rsidR="00794B6E" w:rsidRDefault="00794B6E" w:rsidP="005727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vMerge/>
            <w:vAlign w:val="center"/>
          </w:tcPr>
          <w:p w:rsidR="00794B6E" w:rsidRPr="00572769" w:rsidRDefault="00794B6E" w:rsidP="008A6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794B6E" w:rsidRDefault="00794B6E" w:rsidP="005727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794B6E" w:rsidRDefault="00794B6E" w:rsidP="00965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Ставка на содержание электрических сетей</w:t>
            </w:r>
          </w:p>
        </w:tc>
        <w:tc>
          <w:tcPr>
            <w:tcW w:w="1439" w:type="dxa"/>
            <w:vAlign w:val="center"/>
          </w:tcPr>
          <w:p w:rsidR="00794B6E" w:rsidRDefault="00794B6E" w:rsidP="00965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руб./МВт в месяц</w:t>
            </w:r>
          </w:p>
        </w:tc>
        <w:tc>
          <w:tcPr>
            <w:tcW w:w="1275" w:type="dxa"/>
            <w:vAlign w:val="center"/>
          </w:tcPr>
          <w:p w:rsidR="00794B6E" w:rsidRDefault="00F7467F" w:rsidP="00572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224467,14</w:t>
            </w:r>
          </w:p>
        </w:tc>
        <w:tc>
          <w:tcPr>
            <w:tcW w:w="3807" w:type="dxa"/>
            <w:vMerge w:val="restart"/>
            <w:vAlign w:val="center"/>
          </w:tcPr>
          <w:p w:rsidR="00794B6E" w:rsidRDefault="00794B6E" w:rsidP="00794B6E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Приказ РЭК № </w:t>
            </w:r>
            <w:r>
              <w:rPr>
                <w:rFonts w:ascii="Times New Roman" w:hAnsi="Times New Roman" w:cs="Times New Roman"/>
              </w:rPr>
              <w:t>86/26 от 27.06.2014г</w:t>
            </w:r>
          </w:p>
          <w:p w:rsidR="00794B6E" w:rsidRPr="00AA763B" w:rsidRDefault="00794B6E" w:rsidP="00794B6E">
            <w:pPr>
              <w:rPr>
                <w:rFonts w:ascii="Times New Roman" w:hAnsi="Times New Roman" w:cs="Times New Roman"/>
              </w:rPr>
            </w:pPr>
            <w:r w:rsidRPr="00AA763B">
              <w:rPr>
                <w:rFonts w:ascii="Times New Roman" w:hAnsi="Times New Roman" w:cs="Times New Roman"/>
              </w:rPr>
              <w:t>(http://rec.omskportal.ru/)</w:t>
            </w:r>
          </w:p>
        </w:tc>
      </w:tr>
      <w:tr w:rsidR="00794B6E" w:rsidTr="00C17E21">
        <w:tc>
          <w:tcPr>
            <w:tcW w:w="639" w:type="dxa"/>
            <w:vMerge/>
            <w:vAlign w:val="center"/>
          </w:tcPr>
          <w:p w:rsidR="00794B6E" w:rsidRDefault="00794B6E" w:rsidP="005727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vMerge/>
            <w:vAlign w:val="center"/>
          </w:tcPr>
          <w:p w:rsidR="00794B6E" w:rsidRPr="00572769" w:rsidRDefault="00794B6E" w:rsidP="008A6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794B6E" w:rsidRDefault="00794B6E" w:rsidP="005727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794B6E" w:rsidRDefault="00794B6E" w:rsidP="00965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Ставка на оплату технологического расхода (потерь) электроэнергии на ее передачу</w:t>
            </w:r>
          </w:p>
        </w:tc>
        <w:tc>
          <w:tcPr>
            <w:tcW w:w="1439" w:type="dxa"/>
            <w:vAlign w:val="center"/>
          </w:tcPr>
          <w:p w:rsidR="00794B6E" w:rsidRDefault="00794B6E" w:rsidP="009658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руб./МВтч</w:t>
            </w:r>
          </w:p>
        </w:tc>
        <w:tc>
          <w:tcPr>
            <w:tcW w:w="1275" w:type="dxa"/>
            <w:vAlign w:val="center"/>
          </w:tcPr>
          <w:p w:rsidR="00794B6E" w:rsidRDefault="00F7467F" w:rsidP="00572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77,03</w:t>
            </w:r>
          </w:p>
        </w:tc>
        <w:tc>
          <w:tcPr>
            <w:tcW w:w="3807" w:type="dxa"/>
            <w:vMerge/>
            <w:vAlign w:val="center"/>
          </w:tcPr>
          <w:p w:rsidR="00794B6E" w:rsidRPr="00AA763B" w:rsidRDefault="00794B6E" w:rsidP="008A692D">
            <w:pPr>
              <w:rPr>
                <w:rFonts w:ascii="Times New Roman" w:hAnsi="Times New Roman" w:cs="Times New Roman"/>
              </w:rPr>
            </w:pPr>
          </w:p>
        </w:tc>
      </w:tr>
      <w:tr w:rsidR="00794B6E" w:rsidTr="00C17E21">
        <w:tc>
          <w:tcPr>
            <w:tcW w:w="639" w:type="dxa"/>
            <w:vMerge w:val="restart"/>
            <w:vAlign w:val="center"/>
          </w:tcPr>
          <w:p w:rsidR="00794B6E" w:rsidRDefault="00794B6E" w:rsidP="00572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3" w:type="dxa"/>
            <w:vMerge w:val="restart"/>
            <w:vAlign w:val="center"/>
          </w:tcPr>
          <w:p w:rsidR="00794B6E" w:rsidRPr="00572769" w:rsidRDefault="00794B6E" w:rsidP="008A69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услуг по технологическому присоединению</w:t>
            </w:r>
          </w:p>
        </w:tc>
        <w:tc>
          <w:tcPr>
            <w:tcW w:w="1843" w:type="dxa"/>
            <w:vAlign w:val="center"/>
          </w:tcPr>
          <w:p w:rsidR="00794B6E" w:rsidRDefault="00794B6E" w:rsidP="00572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01.01.2014г – 30.06.2014г</w:t>
            </w:r>
          </w:p>
        </w:tc>
        <w:tc>
          <w:tcPr>
            <w:tcW w:w="2693" w:type="dxa"/>
            <w:vAlign w:val="center"/>
          </w:tcPr>
          <w:p w:rsidR="00794B6E" w:rsidRDefault="00794B6E" w:rsidP="00794B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9" w:type="dxa"/>
            <w:vAlign w:val="center"/>
          </w:tcPr>
          <w:p w:rsidR="00794B6E" w:rsidRDefault="00794B6E" w:rsidP="00794B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794B6E" w:rsidRDefault="00794B6E" w:rsidP="00794B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07" w:type="dxa"/>
            <w:vAlign w:val="center"/>
          </w:tcPr>
          <w:p w:rsidR="00794B6E" w:rsidRPr="00AA763B" w:rsidRDefault="00794B6E" w:rsidP="00794B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4B6E" w:rsidTr="00C17E21">
        <w:tc>
          <w:tcPr>
            <w:tcW w:w="639" w:type="dxa"/>
            <w:vMerge/>
            <w:vAlign w:val="center"/>
          </w:tcPr>
          <w:p w:rsidR="00794B6E" w:rsidRDefault="00794B6E" w:rsidP="005727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  <w:vMerge/>
            <w:vAlign w:val="center"/>
          </w:tcPr>
          <w:p w:rsidR="00794B6E" w:rsidRDefault="00794B6E" w:rsidP="008A69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94B6E" w:rsidRDefault="00794B6E" w:rsidP="00794B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01.07.2014г – </w:t>
            </w:r>
          </w:p>
          <w:p w:rsidR="00794B6E" w:rsidRDefault="00794B6E" w:rsidP="00794B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31.12.2014г</w:t>
            </w:r>
          </w:p>
        </w:tc>
        <w:tc>
          <w:tcPr>
            <w:tcW w:w="2693" w:type="dxa"/>
            <w:vAlign w:val="center"/>
          </w:tcPr>
          <w:p w:rsidR="00794B6E" w:rsidRDefault="00794B6E" w:rsidP="00794B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9" w:type="dxa"/>
            <w:vAlign w:val="center"/>
          </w:tcPr>
          <w:p w:rsidR="00794B6E" w:rsidRDefault="00794B6E" w:rsidP="00794B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794B6E" w:rsidRDefault="00794B6E" w:rsidP="00794B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07" w:type="dxa"/>
            <w:vAlign w:val="center"/>
          </w:tcPr>
          <w:p w:rsidR="00794B6E" w:rsidRPr="00AA763B" w:rsidRDefault="00794B6E" w:rsidP="00794B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72769" w:rsidRPr="00572769" w:rsidRDefault="00572769" w:rsidP="00572769">
      <w:pPr>
        <w:jc w:val="center"/>
        <w:rPr>
          <w:rFonts w:ascii="Times New Roman" w:hAnsi="Times New Roman" w:cs="Times New Roman"/>
        </w:rPr>
      </w:pPr>
    </w:p>
    <w:sectPr w:rsidR="00572769" w:rsidRPr="00572769" w:rsidSect="00794B6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D2963"/>
    <w:multiLevelType w:val="hybridMultilevel"/>
    <w:tmpl w:val="A016E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2769"/>
    <w:rsid w:val="000B7036"/>
    <w:rsid w:val="00234B03"/>
    <w:rsid w:val="00572769"/>
    <w:rsid w:val="00794B6E"/>
    <w:rsid w:val="008A692D"/>
    <w:rsid w:val="00C17E21"/>
    <w:rsid w:val="00D77369"/>
    <w:rsid w:val="00F7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7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27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Котенок</dc:creator>
  <cp:keywords/>
  <dc:description/>
  <cp:lastModifiedBy>Котенок</cp:lastModifiedBy>
  <cp:revision>4</cp:revision>
  <dcterms:created xsi:type="dcterms:W3CDTF">2015-08-14T07:21:00Z</dcterms:created>
  <dcterms:modified xsi:type="dcterms:W3CDTF">2015-08-14T08:27:00Z</dcterms:modified>
</cp:coreProperties>
</file>